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F3E" w:rsidRPr="008D3451" w:rsidRDefault="005F6F3E" w:rsidP="005F6F3E">
      <w:pPr>
        <w:jc w:val="center"/>
        <w:rPr>
          <w:rFonts w:eastAsia="標楷體"/>
          <w:b/>
          <w:sz w:val="36"/>
          <w:szCs w:val="36"/>
        </w:rPr>
      </w:pPr>
      <w:r w:rsidRPr="008D3451">
        <w:rPr>
          <w:rFonts w:eastAsia="標楷體"/>
          <w:b/>
          <w:sz w:val="36"/>
          <w:szCs w:val="36"/>
        </w:rPr>
        <w:t>第十一章</w:t>
      </w:r>
      <w:r w:rsidRPr="008D3451">
        <w:rPr>
          <w:rFonts w:eastAsia="標楷體"/>
          <w:b/>
          <w:sz w:val="36"/>
          <w:szCs w:val="36"/>
        </w:rPr>
        <w:t xml:space="preserve">  </w:t>
      </w:r>
      <w:r w:rsidRPr="008D3451">
        <w:rPr>
          <w:rFonts w:eastAsia="標楷體"/>
          <w:b/>
          <w:sz w:val="36"/>
          <w:szCs w:val="36"/>
        </w:rPr>
        <w:t>總體經濟運作與對策</w:t>
      </w:r>
    </w:p>
    <w:p w:rsidR="005F6F3E" w:rsidRPr="008D3451" w:rsidRDefault="005F6F3E" w:rsidP="005F6F3E">
      <w:pPr>
        <w:jc w:val="center"/>
        <w:rPr>
          <w:rFonts w:eastAsia="標楷體"/>
          <w:b/>
          <w:sz w:val="32"/>
          <w:szCs w:val="32"/>
        </w:rPr>
      </w:pPr>
      <w:r w:rsidRPr="008D3451">
        <w:rPr>
          <w:rFonts w:eastAsia="標楷體"/>
          <w:b/>
          <w:sz w:val="32"/>
          <w:szCs w:val="32"/>
        </w:rPr>
        <w:t>習</w:t>
      </w:r>
      <w:r w:rsidRPr="008D3451">
        <w:rPr>
          <w:rFonts w:eastAsia="標楷體"/>
          <w:b/>
          <w:sz w:val="32"/>
          <w:szCs w:val="32"/>
        </w:rPr>
        <w:t xml:space="preserve">  </w:t>
      </w:r>
      <w:r w:rsidRPr="008D3451">
        <w:rPr>
          <w:rFonts w:eastAsia="標楷體"/>
          <w:b/>
          <w:sz w:val="32"/>
          <w:szCs w:val="32"/>
        </w:rPr>
        <w:t>題</w:t>
      </w:r>
    </w:p>
    <w:p w:rsidR="005F6F3E" w:rsidRPr="008D3451" w:rsidRDefault="005F6F3E" w:rsidP="005F6F3E">
      <w:pPr>
        <w:rPr>
          <w:b/>
        </w:rPr>
      </w:pPr>
      <w:r w:rsidRPr="008D3451">
        <w:rPr>
          <w:b/>
        </w:rPr>
        <w:t>重要名詞</w:t>
      </w:r>
    </w:p>
    <w:p w:rsidR="005F6F3E" w:rsidRPr="008D3451" w:rsidRDefault="005F6F3E" w:rsidP="005F6F3E">
      <w:pPr>
        <w:sectPr w:rsidR="005F6F3E" w:rsidRPr="008D3451" w:rsidSect="005F6F3E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lastRenderedPageBreak/>
        <w:t>總需求函數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總需求線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寬鬆的貨幣政策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緊縮的貨幣政策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擴張的財政政策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緊縮的財政政策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總供給函數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總供給曲線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長期總供給線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短期總供給線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排擠效果</w:t>
      </w:r>
    </w:p>
    <w:p w:rsidR="005F6F3E" w:rsidRPr="00B22293" w:rsidRDefault="005F6F3E" w:rsidP="005F6F3E">
      <w:pPr>
        <w:numPr>
          <w:ilvl w:val="0"/>
          <w:numId w:val="2"/>
        </w:numPr>
      </w:pPr>
      <w:r w:rsidRPr="00B22293">
        <w:t>時間落後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政策權衡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政策搭配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需求面衝擊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供給面衝擊</w:t>
      </w:r>
    </w:p>
    <w:p w:rsidR="005F6F3E" w:rsidRPr="008D3451" w:rsidRDefault="005F6F3E" w:rsidP="005F6F3E">
      <w:pPr>
        <w:numPr>
          <w:ilvl w:val="0"/>
          <w:numId w:val="2"/>
        </w:numPr>
      </w:pPr>
      <w:r w:rsidRPr="008D3451">
        <w:t>價格面衝擊</w:t>
      </w:r>
    </w:p>
    <w:p w:rsidR="005F6F3E" w:rsidRPr="008D3451" w:rsidRDefault="005F6F3E" w:rsidP="005F6F3E">
      <w:pPr>
        <w:numPr>
          <w:ilvl w:val="0"/>
          <w:numId w:val="2"/>
        </w:numPr>
        <w:sectPr w:rsidR="005F6F3E" w:rsidRPr="008D3451" w:rsidSect="00B22293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60"/>
        </w:sectPr>
      </w:pPr>
    </w:p>
    <w:p w:rsidR="005F6F3E" w:rsidRPr="008D3451" w:rsidRDefault="005F6F3E" w:rsidP="005F6F3E"/>
    <w:p w:rsidR="005F6F3E" w:rsidRPr="008D3451" w:rsidRDefault="005F6F3E" w:rsidP="005F6F3E">
      <w:pPr>
        <w:rPr>
          <w:b/>
        </w:rPr>
      </w:pPr>
      <w:r w:rsidRPr="008D3451">
        <w:rPr>
          <w:b/>
        </w:rPr>
        <w:t>一、選擇題</w:t>
      </w:r>
    </w:p>
    <w:p w:rsidR="005F6F3E" w:rsidRPr="008D3451" w:rsidRDefault="005F6F3E" w:rsidP="005F6F3E">
      <w:pPr>
        <w:ind w:left="360" w:hangingChars="150" w:hanging="360"/>
      </w:pPr>
      <w:r w:rsidRPr="008D3451">
        <w:t>1.</w:t>
      </w:r>
      <w:r w:rsidRPr="008D3451">
        <w:t>有關凱因斯學派的總供給線之敘述，何者正確？</w:t>
      </w:r>
      <w:r w:rsidRPr="008D3451">
        <w:t xml:space="preserve"> </w:t>
      </w:r>
      <w:r w:rsidRPr="008D3451">
        <w:rPr>
          <w:rFonts w:eastAsia="細明體_HKSCS"/>
        </w:rPr>
        <w:t>(a)</w:t>
      </w:r>
      <w:r w:rsidRPr="008D3451">
        <w:t>為一垂直線；</w:t>
      </w:r>
      <w:r w:rsidRPr="008D3451">
        <w:rPr>
          <w:rFonts w:eastAsia="細明體_HKSCS"/>
        </w:rPr>
        <w:t>(b)</w:t>
      </w:r>
      <w:r w:rsidRPr="008D3451">
        <w:t>假設貨幣工資可自由調整</w:t>
      </w:r>
      <w:r w:rsidRPr="008D3451">
        <w:t>(c)</w:t>
      </w:r>
      <w:r w:rsidRPr="008D3451">
        <w:t>當物價過低時，勞動市場可能存在失業；</w:t>
      </w:r>
      <w:r w:rsidRPr="008D3451">
        <w:t>(d)</w:t>
      </w:r>
      <w:r w:rsidRPr="008D3451">
        <w:t>勞動市場出現超額供給時，名目工資向下調整。</w:t>
      </w:r>
    </w:p>
    <w:p w:rsidR="005F6F3E" w:rsidRPr="008D3451" w:rsidRDefault="005F6F3E" w:rsidP="005F6F3E">
      <w:pPr>
        <w:autoSpaceDE w:val="0"/>
        <w:autoSpaceDN w:val="0"/>
        <w:adjustRightInd w:val="0"/>
        <w:ind w:left="360" w:hangingChars="150" w:hanging="360"/>
      </w:pPr>
      <w:r w:rsidRPr="008D3451">
        <w:t>2.</w:t>
      </w:r>
      <w:r w:rsidRPr="008D3451">
        <w:rPr>
          <w:kern w:val="0"/>
        </w:rPr>
        <w:t>根據總需求－總供給</w:t>
      </w:r>
      <w:r w:rsidRPr="008D3451">
        <w:rPr>
          <w:kern w:val="0"/>
        </w:rPr>
        <w:t>(AD-AS)</w:t>
      </w:r>
      <w:r w:rsidRPr="008D3451">
        <w:rPr>
          <w:kern w:val="0"/>
        </w:rPr>
        <w:t>模型，若總供給曲線向左移動，則：</w:t>
      </w:r>
      <w:r w:rsidRPr="008D3451">
        <w:rPr>
          <w:kern w:val="0"/>
        </w:rPr>
        <w:t xml:space="preserve"> (a)</w:t>
      </w:r>
      <w:r w:rsidRPr="008D3451">
        <w:rPr>
          <w:kern w:val="0"/>
        </w:rPr>
        <w:t>均衡所得與物價皆上升；</w:t>
      </w:r>
      <w:r w:rsidRPr="008D3451">
        <w:rPr>
          <w:kern w:val="0"/>
        </w:rPr>
        <w:t>(b)</w:t>
      </w:r>
      <w:r w:rsidRPr="008D3451">
        <w:rPr>
          <w:kern w:val="0"/>
        </w:rPr>
        <w:t>均衡所得上升，均衡物價下降；</w:t>
      </w:r>
      <w:r w:rsidRPr="008D3451">
        <w:rPr>
          <w:kern w:val="0"/>
        </w:rPr>
        <w:t>(c)</w:t>
      </w:r>
      <w:r w:rsidRPr="008D3451">
        <w:rPr>
          <w:kern w:val="0"/>
        </w:rPr>
        <w:t>均衡所得減少，均衡物價上升；</w:t>
      </w:r>
      <w:r w:rsidRPr="008D3451">
        <w:rPr>
          <w:kern w:val="0"/>
        </w:rPr>
        <w:t>(d)</w:t>
      </w:r>
      <w:r w:rsidRPr="008D3451">
        <w:rPr>
          <w:kern w:val="0"/>
        </w:rPr>
        <w:t>均衡所得與物價皆下降。</w:t>
      </w:r>
    </w:p>
    <w:p w:rsidR="005F6F3E" w:rsidRPr="008D3451" w:rsidRDefault="005F6F3E" w:rsidP="005F6F3E">
      <w:pPr>
        <w:autoSpaceDE w:val="0"/>
        <w:autoSpaceDN w:val="0"/>
        <w:adjustRightInd w:val="0"/>
        <w:ind w:left="360" w:hangingChars="150" w:hanging="360"/>
      </w:pPr>
      <w:r w:rsidRPr="008D3451">
        <w:t>3.</w:t>
      </w:r>
      <w:r w:rsidRPr="008D3451">
        <w:rPr>
          <w:kern w:val="0"/>
        </w:rPr>
        <w:t>當商品市場的總需求線向右移動時，會發生什麼現象？</w:t>
      </w:r>
      <w:r w:rsidRPr="008D3451">
        <w:rPr>
          <w:kern w:val="0"/>
        </w:rPr>
        <w:t xml:space="preserve"> (a)</w:t>
      </w:r>
      <w:r w:rsidRPr="008D3451">
        <w:rPr>
          <w:kern w:val="0"/>
        </w:rPr>
        <w:t>社會上的物價水準會上升；</w:t>
      </w:r>
      <w:r w:rsidRPr="008D3451">
        <w:rPr>
          <w:kern w:val="0"/>
        </w:rPr>
        <w:t>(b)</w:t>
      </w:r>
      <w:r w:rsidRPr="008D3451">
        <w:rPr>
          <w:kern w:val="0"/>
        </w:rPr>
        <w:t>社會上的物價水準會下降；</w:t>
      </w:r>
      <w:r w:rsidRPr="008D3451">
        <w:rPr>
          <w:kern w:val="0"/>
        </w:rPr>
        <w:t>(c)</w:t>
      </w:r>
      <w:r w:rsidRPr="008D3451">
        <w:rPr>
          <w:kern w:val="0"/>
        </w:rPr>
        <w:t>總供給線向右移動；</w:t>
      </w:r>
      <w:r w:rsidRPr="008D3451">
        <w:rPr>
          <w:kern w:val="0"/>
        </w:rPr>
        <w:t>(d)</w:t>
      </w:r>
      <w:r w:rsidRPr="008D3451">
        <w:rPr>
          <w:kern w:val="0"/>
        </w:rPr>
        <w:t>總供給線向左移動</w:t>
      </w:r>
      <w:r w:rsidRPr="008D3451">
        <w:t>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4.</w:t>
      </w:r>
      <w:r w:rsidRPr="008D3451">
        <w:t>以總合供給和總需求模型分析，若經濟體正位於總供給曲線的中間區，則貨幣供給減少將使物價下跌，以及：</w:t>
      </w:r>
      <w:r w:rsidRPr="008D3451">
        <w:t xml:space="preserve"> (a)</w:t>
      </w:r>
      <w:r w:rsidRPr="008D3451">
        <w:t>利率和實質</w:t>
      </w:r>
      <w:r w:rsidRPr="008D3451">
        <w:t>GDP</w:t>
      </w:r>
      <w:r w:rsidRPr="008D3451">
        <w:t>下降；</w:t>
      </w:r>
      <w:r w:rsidRPr="008D3451">
        <w:t>(b)</w:t>
      </w:r>
      <w:r w:rsidRPr="008D3451">
        <w:t>利率和實質</w:t>
      </w:r>
      <w:r w:rsidRPr="008D3451">
        <w:t>GDP</w:t>
      </w:r>
      <w:r w:rsidRPr="008D3451">
        <w:t>上升；</w:t>
      </w:r>
      <w:r w:rsidRPr="008D3451">
        <w:t>(c)</w:t>
      </w:r>
      <w:r w:rsidRPr="008D3451">
        <w:t>利率下降，實質</w:t>
      </w:r>
      <w:r w:rsidRPr="008D3451">
        <w:t>GDP</w:t>
      </w:r>
      <w:r w:rsidRPr="008D3451">
        <w:t>上升；</w:t>
      </w:r>
      <w:r w:rsidRPr="008D3451">
        <w:t>(d)</w:t>
      </w:r>
      <w:r w:rsidRPr="008D3451">
        <w:t>利率上升，實質</w:t>
      </w:r>
      <w:r w:rsidRPr="008D3451">
        <w:t>GDP</w:t>
      </w:r>
      <w:r w:rsidRPr="008D3451">
        <w:t>下降。</w:t>
      </w:r>
    </w:p>
    <w:p w:rsidR="005F6F3E" w:rsidRPr="008D3451" w:rsidRDefault="005F6F3E" w:rsidP="005F6F3E">
      <w:pPr>
        <w:pStyle w:val="Default"/>
        <w:ind w:left="360" w:hangingChars="150" w:hanging="360"/>
      </w:pPr>
      <w:r>
        <w:rPr>
          <w:rFonts w:hint="eastAsia"/>
        </w:rPr>
        <w:t>5</w:t>
      </w:r>
      <w:r w:rsidRPr="008D3451">
        <w:t>.</w:t>
      </w:r>
      <w:r w:rsidRPr="008D3451">
        <w:t>就長期總供給曲線而言：</w:t>
      </w:r>
      <w:r w:rsidRPr="008D3451">
        <w:t xml:space="preserve"> (a)</w:t>
      </w:r>
      <w:r w:rsidRPr="008D3451">
        <w:t>古典學派認為市場機能不完美，因此呈現垂直；</w:t>
      </w:r>
      <w:r w:rsidRPr="008D3451">
        <w:t>(b)</w:t>
      </w:r>
      <w:r w:rsidRPr="008D3451">
        <w:t>古典學派認為市場機能是完美的，所以為垂直；</w:t>
      </w:r>
      <w:r w:rsidRPr="008D3451">
        <w:t>(c)</w:t>
      </w:r>
      <w:r w:rsidRPr="008D3451">
        <w:t>古典學派認為</w:t>
      </w:r>
      <w:proofErr w:type="gramStart"/>
      <w:r w:rsidRPr="008D3451">
        <w:t>價格有僵固</w:t>
      </w:r>
      <w:proofErr w:type="gramEnd"/>
      <w:r w:rsidRPr="008D3451">
        <w:t>性，因此長期</w:t>
      </w:r>
      <w:r w:rsidRPr="008D3451">
        <w:t>AS</w:t>
      </w:r>
      <w:r w:rsidRPr="008D3451">
        <w:t>為水平線；</w:t>
      </w:r>
      <w:r w:rsidRPr="008D3451">
        <w:t>(d)</w:t>
      </w:r>
      <w:r w:rsidRPr="008D3451">
        <w:t>凱因斯學派認為市場機能為完美的，因此長期</w:t>
      </w:r>
      <w:r w:rsidRPr="008D3451">
        <w:t>AS</w:t>
      </w:r>
      <w:r w:rsidRPr="008D3451">
        <w:t>為水平。</w:t>
      </w:r>
    </w:p>
    <w:p w:rsidR="005F6F3E" w:rsidRPr="008D3451" w:rsidRDefault="005F6F3E" w:rsidP="005F6F3E">
      <w:pPr>
        <w:pStyle w:val="Default"/>
        <w:ind w:left="360" w:hangingChars="150" w:hanging="360"/>
      </w:pPr>
      <w:r>
        <w:rPr>
          <w:rFonts w:hint="eastAsia"/>
        </w:rPr>
        <w:t>6</w:t>
      </w:r>
      <w:r w:rsidRPr="008D3451">
        <w:t>.</w:t>
      </w:r>
      <w:r w:rsidRPr="008D3451">
        <w:t>當國家基礎建設進步、教育水準提升、科技發展卓越</w:t>
      </w:r>
      <w:r w:rsidRPr="008D3451">
        <w:t>…</w:t>
      </w:r>
      <w:r w:rsidRPr="008D3451">
        <w:t>等，此時</w:t>
      </w:r>
      <w:r w:rsidRPr="008D3451">
        <w:t>AS</w:t>
      </w:r>
      <w:r w:rsidRPr="008D3451">
        <w:t>線會：</w:t>
      </w:r>
      <w:r w:rsidRPr="008D3451">
        <w:t>(a)</w:t>
      </w:r>
      <w:r w:rsidRPr="008D3451">
        <w:t>由水平變垂直；</w:t>
      </w:r>
      <w:r w:rsidRPr="008D3451">
        <w:t>(b)</w:t>
      </w:r>
      <w:r w:rsidRPr="008D3451">
        <w:t>向右平移；</w:t>
      </w:r>
      <w:r w:rsidRPr="008D3451">
        <w:t>(c)</w:t>
      </w:r>
      <w:r w:rsidRPr="008D3451">
        <w:t>平行向左；</w:t>
      </w:r>
      <w:r w:rsidRPr="008D3451">
        <w:t>(d)</w:t>
      </w:r>
      <w:r w:rsidRPr="008D3451">
        <w:t>垂直向下移動。</w:t>
      </w:r>
    </w:p>
    <w:p w:rsidR="005F6F3E" w:rsidRPr="008D3451" w:rsidRDefault="005F6F3E" w:rsidP="005F6F3E">
      <w:pPr>
        <w:pStyle w:val="Default"/>
        <w:ind w:left="360" w:hangingChars="150" w:hanging="360"/>
      </w:pPr>
      <w:r>
        <w:rPr>
          <w:rFonts w:hint="eastAsia"/>
        </w:rPr>
        <w:t>7</w:t>
      </w:r>
      <w:r w:rsidRPr="008D3451">
        <w:t>.</w:t>
      </w:r>
      <w:r w:rsidRPr="008D3451">
        <w:t>當國家為下列哪些情形時，一國的</w:t>
      </w:r>
      <w:r w:rsidRPr="008D3451">
        <w:t>AS</w:t>
      </w:r>
      <w:r w:rsidRPr="008D3451">
        <w:t>會向左平移：</w:t>
      </w:r>
      <w:r w:rsidRPr="008D3451">
        <w:t xml:space="preserve"> (a)</w:t>
      </w:r>
      <w:r w:rsidRPr="008D3451">
        <w:t>金融危機；</w:t>
      </w:r>
      <w:r w:rsidRPr="008D3451">
        <w:t>(b)</w:t>
      </w:r>
      <w:r w:rsidRPr="008D3451">
        <w:t>建造高速鐵路；</w:t>
      </w:r>
      <w:r w:rsidRPr="008D3451">
        <w:t>(c)</w:t>
      </w:r>
      <w:r w:rsidRPr="008D3451">
        <w:t>提供就業協助；</w:t>
      </w:r>
      <w:r w:rsidRPr="008D3451">
        <w:t>(d)</w:t>
      </w:r>
      <w:r w:rsidRPr="008D3451">
        <w:t>科技技術進步。</w:t>
      </w:r>
    </w:p>
    <w:p w:rsidR="005F6F3E" w:rsidRPr="008D3451" w:rsidRDefault="005F6F3E" w:rsidP="005F6F3E">
      <w:pPr>
        <w:pStyle w:val="Default"/>
        <w:ind w:left="360" w:hangingChars="150" w:hanging="360"/>
      </w:pPr>
      <w:r>
        <w:rPr>
          <w:rFonts w:hint="eastAsia"/>
        </w:rPr>
        <w:t>8</w:t>
      </w:r>
      <w:r w:rsidRPr="008D3451">
        <w:t>.</w:t>
      </w:r>
      <w:r w:rsidRPr="008D3451">
        <w:t>根據下列圖形：</w:t>
      </w:r>
    </w:p>
    <w:p w:rsidR="005F6F3E" w:rsidRPr="008D3451" w:rsidRDefault="005F6F3E" w:rsidP="005F6F3E">
      <w:pPr>
        <w:pStyle w:val="Default"/>
        <w:ind w:left="360" w:hangingChars="150" w:hanging="360"/>
        <w:jc w:val="center"/>
      </w:pPr>
      <w:r w:rsidRPr="008D3451">
        <w:object w:dxaOrig="5857" w:dyaOrig="5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117.75pt" o:ole="">
            <v:imagedata r:id="rId6" o:title=""/>
          </v:shape>
          <o:OLEObject Type="Embed" ProgID="Visio.Drawing.11" ShapeID="_x0000_i1025" DrawAspect="Content" ObjectID="_1356206312" r:id="rId7"/>
        </w:objec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(a)</w:t>
      </w:r>
      <w:r w:rsidRPr="008D3451">
        <w:t>長期的狀況，物價會有通</w:t>
      </w:r>
      <w:r>
        <w:rPr>
          <w:rFonts w:hint="eastAsia"/>
        </w:rPr>
        <w:t>貨</w:t>
      </w:r>
      <w:r w:rsidRPr="008D3451">
        <w:t>膨脹的問題；</w:t>
      </w:r>
      <w:r w:rsidRPr="008D3451">
        <w:t>(b)</w:t>
      </w:r>
      <w:r w:rsidRPr="008D3451">
        <w:t>長期而言，技術進步會導致</w:t>
      </w:r>
      <w:r w:rsidRPr="008D3451">
        <w:t>AS</w:t>
      </w:r>
      <w:r w:rsidRPr="008D3451">
        <w:t>左移；</w:t>
      </w:r>
      <w:r w:rsidRPr="008D3451">
        <w:t>(c)</w:t>
      </w:r>
      <w:r w:rsidRPr="008D3451">
        <w:t>技術進步會導致產出增加；</w:t>
      </w:r>
      <w:r w:rsidRPr="008D3451">
        <w:t>(d)</w:t>
      </w:r>
      <w:r w:rsidRPr="008D3451">
        <w:t>長期而言，技術進步會降低產出。</w:t>
      </w:r>
    </w:p>
    <w:p w:rsidR="005F6F3E" w:rsidRPr="008D3451" w:rsidRDefault="005F6F3E" w:rsidP="005F6F3E">
      <w:pPr>
        <w:pStyle w:val="Default"/>
        <w:ind w:left="360" w:hangingChars="150" w:hanging="360"/>
      </w:pPr>
      <w:r>
        <w:rPr>
          <w:rFonts w:hint="eastAsia"/>
        </w:rPr>
        <w:t>9</w:t>
      </w:r>
      <w:r w:rsidRPr="008D3451">
        <w:t>.</w:t>
      </w:r>
      <w:r>
        <w:rPr>
          <w:rFonts w:hint="eastAsia"/>
        </w:rPr>
        <w:t xml:space="preserve"> </w:t>
      </w:r>
      <w:r w:rsidRPr="008D3451">
        <w:t>當景氣低迷時，人人希望景氣盡快復甦，但當景氣過熱時，政府將會：</w:t>
      </w:r>
      <w:r w:rsidRPr="008D3451">
        <w:t>(a)</w:t>
      </w:r>
      <w:r w:rsidRPr="008D3451">
        <w:t>發行更多貨幣；</w:t>
      </w:r>
      <w:r w:rsidRPr="008D3451">
        <w:t>(b)</w:t>
      </w:r>
      <w:r w:rsidRPr="008D3451">
        <w:t>減少政府支出；</w:t>
      </w:r>
      <w:r w:rsidRPr="008D3451">
        <w:t>(c)</w:t>
      </w:r>
      <w:r w:rsidRPr="008D3451">
        <w:t>增加政府支出；</w:t>
      </w:r>
      <w:r w:rsidRPr="008D3451">
        <w:t>(d)</w:t>
      </w:r>
      <w:r w:rsidRPr="008D3451">
        <w:t>擴大公共建設。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0</w:t>
      </w:r>
      <w:r w:rsidRPr="008D3451">
        <w:t>.</w:t>
      </w:r>
      <w:r w:rsidRPr="008D3451">
        <w:t>下列敘述何者正確：</w:t>
      </w:r>
      <w:r w:rsidRPr="008D3451">
        <w:t xml:space="preserve"> (a)</w:t>
      </w:r>
      <w:r w:rsidRPr="008D3451">
        <w:rPr>
          <w:bCs/>
        </w:rPr>
        <w:t>貨幣政策，就是指政府以稅收或支出為手段，來達到影響經濟活動的政策；</w:t>
      </w:r>
      <w:r w:rsidRPr="008D3451">
        <w:rPr>
          <w:bCs/>
        </w:rPr>
        <w:t>(b)</w:t>
      </w:r>
      <w:r w:rsidRPr="008D3451">
        <w:rPr>
          <w:bCs/>
        </w:rPr>
        <w:t>財政政策，就是指中央銀行採取影響貨幣數量和金融環境的措施，來達到影響經濟活動的政策；</w:t>
      </w:r>
      <w:r w:rsidRPr="008D3451">
        <w:rPr>
          <w:bCs/>
        </w:rPr>
        <w:t>(c)</w:t>
      </w:r>
      <w:r w:rsidRPr="008D3451">
        <w:rPr>
          <w:bCs/>
        </w:rPr>
        <w:t>貨幣政策與財政政策，皆是指中央政府採取影響貨幣數量和金融環境的措施，來達到影響經濟活動的政</w:t>
      </w:r>
      <w:r w:rsidRPr="008D3451">
        <w:rPr>
          <w:bCs/>
        </w:rPr>
        <w:lastRenderedPageBreak/>
        <w:t>策；</w:t>
      </w:r>
      <w:r w:rsidRPr="008D3451">
        <w:rPr>
          <w:bCs/>
        </w:rPr>
        <w:t>(d)</w:t>
      </w:r>
      <w:r w:rsidRPr="008D3451">
        <w:rPr>
          <w:bCs/>
        </w:rPr>
        <w:t>財政政策，就是指政府以稅收或支出為手段，來達到影響經濟活動的政策。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1</w:t>
      </w:r>
      <w:r w:rsidRPr="008D3451">
        <w:t>.</w:t>
      </w:r>
      <w:r w:rsidRPr="008D3451">
        <w:t>通貨緊縮對總體經濟的威脅，遠比通貨膨脹嚴重。因此，政府須實行：</w:t>
      </w:r>
      <w:r w:rsidRPr="008D3451">
        <w:t xml:space="preserve"> (a)</w:t>
      </w:r>
      <w:r w:rsidRPr="008D3451">
        <w:t>緊縮貨幣政策；</w:t>
      </w:r>
      <w:r w:rsidRPr="008D3451">
        <w:t>(b)</w:t>
      </w:r>
      <w:r w:rsidRPr="008D3451">
        <w:t>緊縮財政政策；</w:t>
      </w:r>
      <w:r w:rsidRPr="008D3451">
        <w:t>(c)</w:t>
      </w:r>
      <w:r w:rsidRPr="008D3451">
        <w:t>擴張貨幣政策；</w:t>
      </w:r>
      <w:r w:rsidRPr="008D3451">
        <w:t>(d)</w:t>
      </w:r>
      <w:r w:rsidRPr="008D3451">
        <w:t>增加稅收。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2</w:t>
      </w:r>
      <w:r w:rsidRPr="008D3451">
        <w:t>.</w:t>
      </w:r>
      <w:r w:rsidRPr="008D3451">
        <w:t>有關總體經濟遭受干擾的情況，何者為需求面的影響：</w:t>
      </w:r>
      <w:r w:rsidRPr="008D3451">
        <w:t xml:space="preserve"> (a)</w:t>
      </w:r>
      <w:r w:rsidRPr="008D3451">
        <w:t>技術進步；</w:t>
      </w:r>
      <w:r w:rsidRPr="008D3451">
        <w:t>(b)</w:t>
      </w:r>
      <w:r w:rsidRPr="008D3451">
        <w:t>戰爭；</w:t>
      </w:r>
      <w:r w:rsidRPr="008D3451">
        <w:t>(c)H1N1</w:t>
      </w:r>
      <w:r w:rsidRPr="008D3451">
        <w:t>新型流感爆發；</w:t>
      </w:r>
      <w:r w:rsidRPr="008D3451">
        <w:t>(d)</w:t>
      </w:r>
      <w:r w:rsidRPr="008D3451">
        <w:t>貨幣需求減少。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3</w:t>
      </w:r>
      <w:r w:rsidRPr="008D3451">
        <w:t>.</w:t>
      </w:r>
      <w:r w:rsidRPr="008D3451">
        <w:t>根據下列圖形，下列狀況何者正確？</w:t>
      </w:r>
    </w:p>
    <w:p w:rsidR="005F6F3E" w:rsidRPr="008D3451" w:rsidRDefault="005F6F3E" w:rsidP="005F6F3E">
      <w:pPr>
        <w:pStyle w:val="Default"/>
        <w:ind w:left="360" w:hangingChars="150" w:hanging="360"/>
        <w:jc w:val="center"/>
      </w:pPr>
      <w:r w:rsidRPr="008D3451">
        <w:object w:dxaOrig="7303" w:dyaOrig="4704">
          <v:shape id="_x0000_i1026" type="#_x0000_t75" style="width:192pt;height:123.75pt" o:ole="">
            <v:imagedata r:id="rId8" o:title=""/>
          </v:shape>
          <o:OLEObject Type="Embed" ProgID="Visio.Drawing.11" ShapeID="_x0000_i1026" DrawAspect="Content" ObjectID="_1356206313" r:id="rId9"/>
        </w:object>
      </w:r>
    </w:p>
    <w:p w:rsidR="005F6F3E" w:rsidRPr="008D3451" w:rsidRDefault="005F6F3E" w:rsidP="005F6F3E">
      <w:pPr>
        <w:pStyle w:val="Default"/>
        <w:ind w:leftChars="150" w:left="360"/>
      </w:pPr>
      <w:r w:rsidRPr="008D3451">
        <w:t>(a)ACER</w:t>
      </w:r>
      <w:r w:rsidRPr="008D3451">
        <w:t>推出新型</w:t>
      </w:r>
      <w:r w:rsidRPr="008D3451">
        <w:t>18</w:t>
      </w:r>
      <w:r w:rsidRPr="008D3451">
        <w:t>吋影音筆記型電腦；</w:t>
      </w:r>
      <w:r w:rsidRPr="008D3451">
        <w:t>(b)</w:t>
      </w:r>
      <w:r w:rsidRPr="008D3451">
        <w:t>電子貨幣的盛行；</w:t>
      </w:r>
      <w:r w:rsidRPr="008D3451">
        <w:t>(c)Google</w:t>
      </w:r>
      <w:r w:rsidRPr="008D3451">
        <w:t>發行新款手機；</w:t>
      </w:r>
      <w:r w:rsidRPr="008D3451">
        <w:t>(d)</w:t>
      </w:r>
      <w:r w:rsidRPr="008D3451">
        <w:t>乙烯期貨價格上漲。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4</w:t>
      </w:r>
      <w:r w:rsidRPr="008D3451">
        <w:t>.</w:t>
      </w:r>
      <w:r w:rsidRPr="008D3451">
        <w:t>請問下圖是指：</w:t>
      </w:r>
      <w:r w:rsidRPr="008D3451">
        <w:t xml:space="preserve"> (a)</w:t>
      </w:r>
      <w:r w:rsidRPr="008D3451">
        <w:t>價格面衝擊；</w:t>
      </w:r>
      <w:r w:rsidRPr="008D3451">
        <w:t>(b)</w:t>
      </w:r>
      <w:r w:rsidRPr="008D3451">
        <w:t>需求面衝擊；</w:t>
      </w:r>
      <w:r w:rsidRPr="008D3451">
        <w:t>(c)</w:t>
      </w:r>
      <w:r w:rsidRPr="008D3451">
        <w:t>供給面衝擊；</w:t>
      </w:r>
      <w:r w:rsidRPr="008D3451">
        <w:t>(d)</w:t>
      </w:r>
      <w:r w:rsidRPr="008D3451">
        <w:t>以上皆非。</w:t>
      </w:r>
    </w:p>
    <w:p w:rsidR="005F6F3E" w:rsidRPr="008D3451" w:rsidRDefault="005F6F3E" w:rsidP="005F6F3E">
      <w:pPr>
        <w:pStyle w:val="Default"/>
        <w:ind w:left="360" w:hangingChars="150" w:hanging="360"/>
        <w:jc w:val="center"/>
      </w:pPr>
      <w:r w:rsidRPr="008D3451">
        <w:object w:dxaOrig="7303" w:dyaOrig="4704">
          <v:shape id="_x0000_i1027" type="#_x0000_t75" style="width:223.5pt;height:136.5pt" o:ole="">
            <v:imagedata r:id="rId10" o:title=""/>
          </v:shape>
          <o:OLEObject Type="Embed" ProgID="Visio.Drawing.11" ShapeID="_x0000_i1027" DrawAspect="Content" ObjectID="_1356206314" r:id="rId11"/>
        </w:objec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5</w:t>
      </w:r>
      <w:r w:rsidRPr="008D3451">
        <w:t>.</w:t>
      </w:r>
      <w:r w:rsidRPr="008D3451">
        <w:t>發發喜歡到花蓮泛舟，但一次地震過後土石崩塌，許多景點因而封閉，導致泛舟費用暫時提高，這是什麼類型的干擾？</w:t>
      </w:r>
      <w:r w:rsidRPr="008D3451">
        <w:t xml:space="preserve"> (a)</w:t>
      </w:r>
      <w:r w:rsidRPr="008D3451">
        <w:t>供給面；</w:t>
      </w:r>
      <w:r w:rsidRPr="008D3451">
        <w:t>(b)</w:t>
      </w:r>
      <w:r w:rsidRPr="008D3451">
        <w:t>需求面；</w:t>
      </w:r>
      <w:r w:rsidRPr="008D3451">
        <w:t>(c)</w:t>
      </w:r>
      <w:r w:rsidRPr="008D3451">
        <w:t>價格面；</w:t>
      </w:r>
      <w:r w:rsidRPr="008D3451">
        <w:t>(d)</w:t>
      </w:r>
      <w:r w:rsidRPr="008D3451">
        <w:t>與外在衝擊無關。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6</w:t>
      </w:r>
      <w:r w:rsidRPr="008D3451">
        <w:t>.</w:t>
      </w:r>
      <w:r w:rsidRPr="008D3451">
        <w:t>物價上漲與失業率同時上升的現象，稱為：</w:t>
      </w:r>
      <w:r w:rsidRPr="008D3451">
        <w:t xml:space="preserve"> (a)</w:t>
      </w:r>
      <w:r w:rsidRPr="008D3451">
        <w:t>膨脹性失業；</w:t>
      </w:r>
      <w:r w:rsidRPr="008D3451">
        <w:t>(b)</w:t>
      </w:r>
      <w:r w:rsidRPr="008D3451">
        <w:t>停滯性成長；</w:t>
      </w:r>
      <w:r w:rsidRPr="008D3451">
        <w:t>(c)</w:t>
      </w:r>
      <w:r w:rsidRPr="008D3451">
        <w:t>停滯性通膨；</w:t>
      </w:r>
      <w:r w:rsidRPr="008D3451">
        <w:t>(d)</w:t>
      </w:r>
      <w:r w:rsidRPr="008D3451">
        <w:t>自然性失業。</w:t>
      </w:r>
    </w:p>
    <w:p w:rsidR="005F6F3E" w:rsidRPr="008D3451" w:rsidRDefault="005F6F3E" w:rsidP="005F6F3E">
      <w:pPr>
        <w:pStyle w:val="Default"/>
        <w:ind w:left="360" w:hangingChars="150" w:hanging="360"/>
      </w:pPr>
      <w:r w:rsidRPr="008D3451">
        <w:t>1</w:t>
      </w:r>
      <w:r>
        <w:rPr>
          <w:rFonts w:hint="eastAsia"/>
        </w:rPr>
        <w:t>7</w:t>
      </w:r>
      <w:r w:rsidRPr="008D3451">
        <w:t>.</w:t>
      </w:r>
      <w:r w:rsidRPr="008D3451">
        <w:t>政府實行減稅，利用</w:t>
      </w:r>
      <w:r w:rsidRPr="008D3451">
        <w:t>AD-AS</w:t>
      </w:r>
      <w:r w:rsidRPr="008D3451">
        <w:t>模型分析：</w:t>
      </w:r>
      <w:r w:rsidRPr="008D3451">
        <w:t xml:space="preserve"> (a)</w:t>
      </w:r>
      <w:r w:rsidRPr="008D3451">
        <w:t>短期下</w:t>
      </w:r>
      <w:r w:rsidRPr="008D3451">
        <w:t>AD</w:t>
      </w:r>
      <w:proofErr w:type="gramStart"/>
      <w:r w:rsidRPr="008D3451">
        <w:t>右移</w:t>
      </w:r>
      <w:proofErr w:type="gramEnd"/>
      <w:r w:rsidRPr="008D3451">
        <w:t>；</w:t>
      </w:r>
      <w:r w:rsidRPr="008D3451">
        <w:t>(b)</w:t>
      </w:r>
      <w:r w:rsidRPr="008D3451">
        <w:t>長期下</w:t>
      </w:r>
      <w:r w:rsidRPr="008D3451">
        <w:t>AD</w:t>
      </w:r>
      <w:r w:rsidRPr="008D3451">
        <w:t>左移；</w:t>
      </w:r>
      <w:r w:rsidRPr="008D3451">
        <w:t>(c)</w:t>
      </w:r>
      <w:r w:rsidRPr="008D3451">
        <w:t>長期下</w:t>
      </w:r>
      <w:r w:rsidRPr="008D3451">
        <w:t>AD</w:t>
      </w:r>
      <w:r w:rsidRPr="008D3451">
        <w:t>下移；</w:t>
      </w:r>
      <w:r w:rsidRPr="008D3451">
        <w:t>(d)</w:t>
      </w:r>
      <w:r w:rsidRPr="008D3451">
        <w:t>短期下</w:t>
      </w:r>
      <w:r w:rsidRPr="008D3451">
        <w:t>AD</w:t>
      </w:r>
      <w:r w:rsidRPr="008D3451">
        <w:t>上移。</w:t>
      </w:r>
    </w:p>
    <w:p w:rsidR="005F6F3E" w:rsidRPr="008D3451" w:rsidRDefault="005F6F3E" w:rsidP="005F6F3E">
      <w:pPr>
        <w:pStyle w:val="Default"/>
        <w:ind w:left="360" w:hangingChars="150" w:hanging="360"/>
      </w:pPr>
      <w:r>
        <w:rPr>
          <w:rFonts w:hint="eastAsia"/>
        </w:rPr>
        <w:t>18</w:t>
      </w:r>
      <w:r w:rsidRPr="008D3451">
        <w:t>.AS-AD</w:t>
      </w:r>
      <w:r w:rsidRPr="008D3451">
        <w:t>模型中，下列何者是由供給面因素，而非由需求面因素所造成之經濟不景氣的結果？</w:t>
      </w:r>
      <w:r w:rsidRPr="008D3451">
        <w:t xml:space="preserve"> (a)</w:t>
      </w:r>
      <w:r w:rsidRPr="008D3451">
        <w:t>通貨緊縮；</w:t>
      </w:r>
      <w:r w:rsidRPr="008D3451">
        <w:t>(b)</w:t>
      </w:r>
      <w:r w:rsidRPr="008D3451">
        <w:t>惡性通膨；</w:t>
      </w:r>
      <w:r w:rsidRPr="008D3451">
        <w:t>(c)</w:t>
      </w:r>
      <w:r w:rsidRPr="008D3451">
        <w:t>停滯性通膨；</w:t>
      </w:r>
      <w:r w:rsidRPr="008D3451">
        <w:t>(d)</w:t>
      </w:r>
      <w:r w:rsidRPr="008D3451">
        <w:t>失業率上升。</w:t>
      </w:r>
    </w:p>
    <w:p w:rsidR="005F6F3E" w:rsidRPr="008D3451" w:rsidRDefault="005F6F3E" w:rsidP="005F6F3E">
      <w:pPr>
        <w:rPr>
          <w:b/>
        </w:rPr>
      </w:pPr>
      <w:r w:rsidRPr="008D3451">
        <w:rPr>
          <w:b/>
        </w:rPr>
        <w:t>二、簡答題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請簡述並繪圖</w:t>
      </w:r>
      <w:r w:rsidRPr="008D3451">
        <w:t>AD</w:t>
      </w:r>
      <w:r w:rsidRPr="008D3451">
        <w:t>線的意義。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請簡述並繪圖</w:t>
      </w:r>
      <w:r w:rsidRPr="008D3451">
        <w:t>AS</w:t>
      </w:r>
      <w:r w:rsidRPr="008D3451">
        <w:t>線的意義。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lastRenderedPageBreak/>
        <w:t>試舉例說明，當物價固定不變，</w:t>
      </w:r>
      <w:r w:rsidRPr="008D3451">
        <w:t>AS</w:t>
      </w:r>
      <w:r w:rsidRPr="008D3451">
        <w:t>的移動狀況。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試問政府稅收增加是指財政擴張或財政緊縮？並以</w:t>
      </w:r>
      <w:r w:rsidRPr="008D3451">
        <w:t>AD-AS</w:t>
      </w:r>
      <w:r w:rsidRPr="008D3451">
        <w:t>模型繪圖分析之。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試問當國家面臨國際金融海嘯的狀況，此時</w:t>
      </w:r>
      <w:r w:rsidRPr="008D3451">
        <w:t>AS</w:t>
      </w:r>
      <w:r w:rsidRPr="008D3451">
        <w:t>線將會如何移動？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請繪圖分析擴張的財政政策之短期及長期政策效果。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請繪圖分析寬鬆的財政政策之短期及長期政策效果。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請說明擴張性財政政策與寬鬆性貨幣政策的主要差別為何？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請說明政策權衡與政策法則之意義分別為何？並指出凱因斯學派及古典學派對此</w:t>
      </w:r>
      <w:proofErr w:type="gramStart"/>
      <w:r w:rsidRPr="008D3451">
        <w:t>之</w:t>
      </w:r>
      <w:proofErr w:type="gramEnd"/>
      <w:r w:rsidRPr="008D3451">
        <w:t>看法。</w:t>
      </w:r>
    </w:p>
    <w:p w:rsidR="005F6F3E" w:rsidRPr="008D3451" w:rsidRDefault="005F6F3E" w:rsidP="005F6F3E">
      <w:pPr>
        <w:numPr>
          <w:ilvl w:val="1"/>
          <w:numId w:val="1"/>
        </w:numPr>
      </w:pPr>
      <w:r w:rsidRPr="008D3451">
        <w:t>請繪圖分析當經濟發生供給面的衝擊時，如何形成「停滯膨脹」的後果？</w:t>
      </w:r>
    </w:p>
    <w:p w:rsidR="005F6F3E" w:rsidRPr="008D3451" w:rsidRDefault="005F6F3E" w:rsidP="005F6F3E">
      <w:pPr>
        <w:rPr>
          <w:b/>
        </w:rPr>
      </w:pPr>
      <w:r w:rsidRPr="008D3451">
        <w:rPr>
          <w:b/>
        </w:rPr>
        <w:t>三、分析題</w:t>
      </w:r>
    </w:p>
    <w:p w:rsidR="005F6F3E" w:rsidRPr="008D3451" w:rsidRDefault="005F6F3E" w:rsidP="005F6F3E">
      <w:pPr>
        <w:ind w:left="360" w:hangingChars="150" w:hanging="360"/>
      </w:pPr>
      <w:r w:rsidRPr="008D3451">
        <w:t xml:space="preserve">1. </w:t>
      </w:r>
      <w:r w:rsidRPr="008D3451">
        <w:rPr>
          <w:position w:val="-40"/>
        </w:rPr>
        <w:object w:dxaOrig="2480" w:dyaOrig="920">
          <v:shape id="_x0000_i1028" type="#_x0000_t75" style="width:123.75pt;height:45.75pt" o:ole="">
            <v:imagedata r:id="rId12" o:title=""/>
          </v:shape>
          <o:OLEObject Type="Embed" ProgID="Equation.3" ShapeID="_x0000_i1028" DrawAspect="Content" ObjectID="_1356206315" r:id="rId13"/>
        </w:object>
      </w:r>
      <w:r w:rsidRPr="008D3451">
        <w:t xml:space="preserve">   </w:t>
      </w:r>
      <w:r w:rsidRPr="008D3451">
        <w:rPr>
          <w:i/>
        </w:rPr>
        <w:t>M</w:t>
      </w:r>
      <w:r w:rsidRPr="008D3451">
        <w:t>=150</w:t>
      </w:r>
      <w:r>
        <w:rPr>
          <w:rFonts w:hint="eastAsia"/>
        </w:rPr>
        <w:t>、</w:t>
      </w:r>
      <w:r w:rsidRPr="008D3451">
        <w:rPr>
          <w:i/>
        </w:rPr>
        <w:t>G</w:t>
      </w:r>
      <w:r w:rsidRPr="008D3451">
        <w:t>=150</w:t>
      </w:r>
    </w:p>
    <w:p w:rsidR="005F6F3E" w:rsidRPr="008D3451" w:rsidRDefault="005F6F3E" w:rsidP="005F6F3E">
      <w:pPr>
        <w:ind w:left="360" w:hangingChars="150" w:hanging="360"/>
        <w:rPr>
          <w:rFonts w:hint="eastAsia"/>
        </w:rPr>
      </w:pPr>
      <w:r w:rsidRPr="008D3451">
        <w:t xml:space="preserve">  </w:t>
      </w:r>
      <w:proofErr w:type="gramStart"/>
      <w:r>
        <w:rPr>
          <w:rFonts w:hint="eastAsia"/>
        </w:rPr>
        <w:t>試</w:t>
      </w:r>
      <w:r w:rsidRPr="008D3451">
        <w:t>求</w:t>
      </w:r>
      <w:proofErr w:type="gramEnd"/>
      <w:r>
        <w:rPr>
          <w:rFonts w:hint="eastAsia"/>
        </w:rPr>
        <w:t>：</w:t>
      </w:r>
      <w:r w:rsidRPr="008D3451">
        <w:rPr>
          <w:i/>
        </w:rPr>
        <w:t>P</w:t>
      </w:r>
      <w:r w:rsidRPr="008D3451">
        <w:t>=</w:t>
      </w:r>
      <w:r>
        <w:rPr>
          <w:rFonts w:hint="eastAsia"/>
        </w:rPr>
        <w:t>？</w:t>
      </w:r>
      <w:r w:rsidRPr="008D3451">
        <w:t xml:space="preserve"> </w:t>
      </w:r>
      <w:r w:rsidRPr="008D3451">
        <w:rPr>
          <w:i/>
        </w:rPr>
        <w:t>Y</w:t>
      </w:r>
      <w:r w:rsidRPr="008D3451">
        <w:t>=</w:t>
      </w:r>
      <w:r>
        <w:rPr>
          <w:rFonts w:hint="eastAsia"/>
        </w:rPr>
        <w:t>？</w:t>
      </w:r>
    </w:p>
    <w:p w:rsidR="005F6F3E" w:rsidRPr="008D3451" w:rsidRDefault="005F6F3E" w:rsidP="005F6F3E">
      <w:pPr>
        <w:ind w:left="360" w:hangingChars="150" w:hanging="360"/>
        <w:rPr>
          <w:rFonts w:hint="eastAsia"/>
        </w:rPr>
      </w:pPr>
      <w:r w:rsidRPr="008D3451">
        <w:t>2.</w:t>
      </w:r>
      <w:r w:rsidRPr="008D3451">
        <w:t>當政府</w:t>
      </w:r>
      <w:proofErr w:type="gramStart"/>
      <w:r w:rsidRPr="008D3451">
        <w:t>採</w:t>
      </w:r>
      <w:proofErr w:type="gramEnd"/>
      <w:r w:rsidRPr="008D3451">
        <w:t>行緊縮財政政策時，</w:t>
      </w:r>
      <w:r w:rsidRPr="008D3451">
        <w:rPr>
          <w:i/>
        </w:rPr>
        <w:t>G</w:t>
      </w:r>
      <w:r w:rsidRPr="008D3451">
        <w:t>由</w:t>
      </w:r>
      <w:r w:rsidRPr="008D3451">
        <w:t>150</w:t>
      </w:r>
      <w:r w:rsidRPr="008D3451">
        <w:t>降為</w:t>
      </w:r>
      <w:r w:rsidRPr="008D3451">
        <w:t>75</w:t>
      </w:r>
      <w:r>
        <w:rPr>
          <w:rFonts w:hint="eastAsia"/>
        </w:rPr>
        <w:t>時，</w:t>
      </w:r>
      <w:r w:rsidRPr="008D3451">
        <w:t>則此時</w:t>
      </w:r>
      <w:r w:rsidRPr="008D3451">
        <w:rPr>
          <w:i/>
        </w:rPr>
        <w:t>P</w:t>
      </w:r>
      <w:r w:rsidRPr="008D3451">
        <w:t>=</w:t>
      </w:r>
      <w:r>
        <w:rPr>
          <w:rFonts w:hint="eastAsia"/>
        </w:rPr>
        <w:t>？</w:t>
      </w:r>
      <w:r w:rsidRPr="008D3451">
        <w:rPr>
          <w:i/>
        </w:rPr>
        <w:t>Y</w:t>
      </w:r>
      <w:r w:rsidRPr="008D3451">
        <w:t>=</w:t>
      </w:r>
      <w:r>
        <w:rPr>
          <w:rFonts w:hint="eastAsia"/>
        </w:rPr>
        <w:t>？並請繪圖表示之。</w:t>
      </w:r>
    </w:p>
    <w:p w:rsidR="005F6F3E" w:rsidRPr="008D3451" w:rsidRDefault="005F6F3E" w:rsidP="005F6F3E">
      <w:pPr>
        <w:ind w:left="360" w:hangingChars="150" w:hanging="360"/>
      </w:pPr>
      <w:r w:rsidRPr="008D3451">
        <w:t>3.</w:t>
      </w:r>
      <w:r w:rsidRPr="008D3451">
        <w:t>當政府</w:t>
      </w:r>
      <w:proofErr w:type="gramStart"/>
      <w:r w:rsidRPr="008D3451">
        <w:t>採</w:t>
      </w:r>
      <w:proofErr w:type="gramEnd"/>
      <w:r w:rsidRPr="008D3451">
        <w:t>行緊縮貨幣政策時，</w:t>
      </w:r>
      <w:r w:rsidRPr="008D3451">
        <w:rPr>
          <w:i/>
        </w:rPr>
        <w:t>M</w:t>
      </w:r>
      <w:r w:rsidRPr="008D3451">
        <w:t>由</w:t>
      </w:r>
      <w:r w:rsidRPr="008D3451">
        <w:t>150</w:t>
      </w:r>
      <w:r w:rsidRPr="008D3451">
        <w:t>降為</w:t>
      </w:r>
      <w:r w:rsidRPr="008D3451">
        <w:t>87.5</w:t>
      </w:r>
      <w:r>
        <w:rPr>
          <w:rFonts w:hint="eastAsia"/>
        </w:rPr>
        <w:t>時，</w:t>
      </w:r>
      <w:r w:rsidRPr="008D3451">
        <w:t>則此時</w:t>
      </w:r>
      <w:r w:rsidRPr="008D3451">
        <w:rPr>
          <w:i/>
        </w:rPr>
        <w:t>P</w:t>
      </w:r>
      <w:r w:rsidRPr="008D3451">
        <w:t>=</w:t>
      </w:r>
      <w:r>
        <w:rPr>
          <w:rFonts w:hint="eastAsia"/>
        </w:rPr>
        <w:t>？</w:t>
      </w:r>
      <w:r w:rsidRPr="008D3451">
        <w:rPr>
          <w:i/>
        </w:rPr>
        <w:t>Y</w:t>
      </w:r>
      <w:r w:rsidRPr="008D3451">
        <w:t>=</w:t>
      </w:r>
      <w:r>
        <w:rPr>
          <w:rFonts w:hint="eastAsia"/>
        </w:rPr>
        <w:t>？並請繪圖表示之。</w:t>
      </w:r>
    </w:p>
    <w:p w:rsidR="009B6F3D" w:rsidRPr="005F6F3E" w:rsidRDefault="009B6F3D">
      <w:bookmarkStart w:id="0" w:name="_GoBack"/>
      <w:bookmarkEnd w:id="0"/>
    </w:p>
    <w:sectPr w:rsidR="009B6F3D" w:rsidRPr="005F6F3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5EB"/>
    <w:multiLevelType w:val="hybridMultilevel"/>
    <w:tmpl w:val="E2BABE46"/>
    <w:lvl w:ilvl="0" w:tplc="202A6B24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43486B4A"/>
    <w:multiLevelType w:val="hybridMultilevel"/>
    <w:tmpl w:val="C48A9030"/>
    <w:lvl w:ilvl="0" w:tplc="26001842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CCAECC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3E"/>
    <w:rsid w:val="005F6F3E"/>
    <w:rsid w:val="009B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3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F3E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3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F3E"/>
    <w:pPr>
      <w:widowControl w:val="0"/>
      <w:autoSpaceDE w:val="0"/>
      <w:autoSpaceDN w:val="0"/>
      <w:adjustRightInd w:val="0"/>
    </w:pPr>
    <w:rPr>
      <w:rFonts w:ascii="Times New Roman" w:eastAsia="新細明體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1876</Characters>
  <Application>Microsoft Office Word</Application>
  <DocSecurity>0</DocSecurity>
  <Lines>15</Lines>
  <Paragraphs>4</Paragraphs>
  <ScaleCrop>false</ScaleCrop>
  <Company>Home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Win7User</cp:lastModifiedBy>
  <cp:revision>1</cp:revision>
  <dcterms:created xsi:type="dcterms:W3CDTF">2011-01-10T15:12:00Z</dcterms:created>
  <dcterms:modified xsi:type="dcterms:W3CDTF">2011-01-10T15:12:00Z</dcterms:modified>
</cp:coreProperties>
</file>